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F2" w:rsidRDefault="007736F2">
      <w:r>
        <w:t xml:space="preserve">      </w:t>
      </w:r>
      <w:proofErr w:type="spellStart"/>
      <w:r>
        <w:t>Visalajka</w:t>
      </w:r>
      <w:proofErr w:type="spellEnd"/>
      <w:r w:rsidR="00B13984">
        <w:t xml:space="preserve"> 2019</w:t>
      </w:r>
    </w:p>
    <w:p w:rsidR="00B97E66" w:rsidRDefault="007736F2" w:rsidP="00B97E66">
      <w:pP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</w:pPr>
      <w:r>
        <w:t xml:space="preserve">      První zářijový víkend jsme spolu strávili na krásné chatičce </w:t>
      </w:r>
      <w:proofErr w:type="spellStart"/>
      <w:r>
        <w:t>Visalajka</w:t>
      </w:r>
      <w:proofErr w:type="spellEnd"/>
      <w:r w:rsidR="00DF1688">
        <w:t>,</w:t>
      </w:r>
      <w:r>
        <w:t xml:space="preserve"> uprostřed nádherné přírody a babího léta. Místo, kde se chata nachází, se přiléhavě jmenuje Krásno. Tento třídenní rekreačně turistický výlet si </w:t>
      </w:r>
      <w:proofErr w:type="spellStart"/>
      <w:r>
        <w:t>Tandemáci</w:t>
      </w:r>
      <w:proofErr w:type="spellEnd"/>
      <w:r>
        <w:t xml:space="preserve"> mohli dovolit jen díky sponzorskému daru firmy </w:t>
      </w:r>
      <w:r w:rsidRPr="007736F2"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>BONATRANS GROUP Bohumín</w:t>
      </w:r>
      <w: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 xml:space="preserve"> a iniciativy manželů </w:t>
      </w:r>
      <w:proofErr w:type="spellStart"/>
      <w: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>Marszalkových</w:t>
      </w:r>
      <w:proofErr w:type="spellEnd"/>
      <w: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>, kterým touto cestou moc děkujeme. Opět jsme si ověřili, že jsme správná a sehraná parta, která si to spolu umí op</w:t>
      </w:r>
      <w:r w:rsidR="00DF1688"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>ravdu užít. Zdolali jsme</w:t>
      </w:r>
      <w: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DF1688"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  <w:t>turistické vrcholy, jako je třeba Bílý kříž. Dozvěděli se něco i o historii tohoto místa. Dokázali jsme si, že uprostřed panenské přírody, daleko od civilizace, se umíme o sebe postarat. Uvařili jsme si sami, a to ještě chutně a bohatě. Nechyběl táborák, opékání buřtů, diskotéka, soutěže, stolní hry, houbaření a společné rozhovory na chatičce i v přírodě. Společně jsme zde vytvořili letošní kalendář akcí. Myslím, že se máme všichni na co těšit.</w:t>
      </w:r>
    </w:p>
    <w:p w:rsidR="00B13984" w:rsidRPr="00B97E66" w:rsidRDefault="00B97E66" w:rsidP="00B97E66">
      <w:pPr>
        <w:rPr>
          <w:rFonts w:cstheme="minorHAnsi"/>
          <w:bCs/>
          <w:color w:val="222222"/>
          <w:bdr w:val="none" w:sz="0" w:space="0" w:color="auto" w:frame="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8B736F" wp14:editId="79D83765">
            <wp:simplePos x="0" y="0"/>
            <wp:positionH relativeFrom="margin">
              <wp:posOffset>783590</wp:posOffset>
            </wp:positionH>
            <wp:positionV relativeFrom="margin">
              <wp:posOffset>2831465</wp:posOffset>
            </wp:positionV>
            <wp:extent cx="4459605" cy="2952750"/>
            <wp:effectExtent l="0" t="0" r="0" b="0"/>
            <wp:wrapSquare wrapText="bothSides"/>
            <wp:docPr id="2" name="Obrázek 2" descr="E:\LC strava\Beskydy září 2019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C strava\Beskydy září 2019\DSC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984">
        <w:t xml:space="preserve">Zapsala: Helena </w:t>
      </w:r>
      <w:proofErr w:type="spellStart"/>
      <w:r w:rsidR="00B13984">
        <w:t>Durajová</w:t>
      </w:r>
      <w:bookmarkStart w:id="0" w:name="_GoBack"/>
      <w:bookmarkEnd w:id="0"/>
      <w:proofErr w:type="spellEnd"/>
    </w:p>
    <w:sectPr w:rsidR="00B13984" w:rsidRPr="00B9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2"/>
    <w:rsid w:val="00415A9D"/>
    <w:rsid w:val="004E21D2"/>
    <w:rsid w:val="007736F2"/>
    <w:rsid w:val="00B13984"/>
    <w:rsid w:val="00B97E66"/>
    <w:rsid w:val="00D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3</cp:revision>
  <dcterms:created xsi:type="dcterms:W3CDTF">2019-09-17T19:48:00Z</dcterms:created>
  <dcterms:modified xsi:type="dcterms:W3CDTF">2019-09-18T16:00:00Z</dcterms:modified>
</cp:coreProperties>
</file>